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6234A46" w:rsidR="003A1BC8" w:rsidRPr="00F35EE2" w:rsidRDefault="001A01F5" w:rsidP="00A01959">
            <w:pPr>
              <w:jc w:val="center"/>
              <w:rPr>
                <w:b/>
                <w:kern w:val="2"/>
                <w:sz w:val="22"/>
                <w:szCs w:val="22"/>
              </w:rPr>
            </w:pPr>
            <w:r w:rsidRPr="00F35EE2">
              <w:rPr>
                <w:rFonts w:eastAsia="TimesNewRomanPS-BoldMT"/>
                <w:b/>
                <w:bCs/>
                <w:sz w:val="22"/>
                <w:szCs w:val="22"/>
              </w:rPr>
              <w:t>Ultragarso aparatas (ILK) (10646</w:t>
            </w:r>
            <w:r w:rsidR="00F35EE2" w:rsidRPr="00F35EE2">
              <w:rPr>
                <w:rFonts w:eastAsia="TimesNewRomanPS-BoldMT"/>
                <w:b/>
                <w:bCs/>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152FE3CF"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6D368F">
              <w:rPr>
                <w:color w:val="000000" w:themeColor="text1"/>
                <w:kern w:val="2"/>
                <w:sz w:val="22"/>
                <w:szCs w:val="22"/>
              </w:rPr>
              <w:t>ultra</w:t>
            </w:r>
            <w:r w:rsidR="00450EE7">
              <w:rPr>
                <w:color w:val="000000" w:themeColor="text1"/>
                <w:kern w:val="2"/>
                <w:sz w:val="22"/>
                <w:szCs w:val="22"/>
              </w:rPr>
              <w:t xml:space="preserve">garso aparatą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7EAEAABE" w:rsidR="00EE3697" w:rsidRPr="00C778EE" w:rsidRDefault="00F35EE2" w:rsidP="00EE3697">
            <w:pPr>
              <w:rPr>
                <w:kern w:val="2"/>
                <w:sz w:val="22"/>
                <w:szCs w:val="22"/>
              </w:rPr>
            </w:pPr>
            <w:r w:rsidRPr="00C778EE">
              <w:rPr>
                <w:rFonts w:eastAsia="TimesNewRomanPS-BoldMT"/>
                <w:sz w:val="22"/>
                <w:szCs w:val="22"/>
              </w:rPr>
              <w:t>Ultragarso aparatas (ILK) (10646)</w:t>
            </w:r>
            <w:r w:rsidR="00C778EE" w:rsidRPr="00C778EE">
              <w:rPr>
                <w:rFonts w:eastAsia="TimesNewRomanPS-BoldMT"/>
                <w:sz w:val="22"/>
                <w:szCs w:val="22"/>
              </w:rPr>
              <w:t>, CVPIS numeris .........</w:t>
            </w:r>
            <w:r w:rsidR="00D041F7" w:rsidRPr="00C778EE">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17D1CEF0"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F17239" w:rsidRPr="00F17239">
              <w:rPr>
                <w:b/>
                <w:bCs/>
                <w:sz w:val="22"/>
                <w:szCs w:val="22"/>
              </w:rPr>
              <w:t>3 (tris)</w:t>
            </w:r>
            <w:r w:rsidR="00F17239">
              <w:rPr>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F17239" w:rsidRPr="00F17239">
              <w:rPr>
                <w:b/>
                <w:bCs/>
                <w:sz w:val="22"/>
                <w:szCs w:val="22"/>
              </w:rPr>
              <w:t>5 (penkis)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info@santa.lt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B27136" w:rsidRDefault="004C06CC" w:rsidP="008D43E1">
            <w:pPr>
              <w:autoSpaceDE w:val="0"/>
              <w:autoSpaceDN w:val="0"/>
              <w:adjustRightInd w:val="0"/>
              <w:jc w:val="both"/>
              <w:rPr>
                <w:color w:val="000000" w:themeColor="text1"/>
                <w:kern w:val="2"/>
                <w:sz w:val="22"/>
                <w:szCs w:val="22"/>
              </w:rPr>
            </w:pPr>
            <w:r w:rsidRPr="00B27136">
              <w:rPr>
                <w:color w:val="000000" w:themeColor="text1"/>
                <w:kern w:val="2"/>
                <w:sz w:val="22"/>
                <w:szCs w:val="22"/>
              </w:rPr>
              <w:t xml:space="preserve">Kartu su Prekėmis pateikiami šie dokumentai: </w:t>
            </w:r>
          </w:p>
          <w:p w14:paraId="3617EF19" w14:textId="5318454C" w:rsidR="001401FD" w:rsidRPr="00B27136" w:rsidRDefault="00AC26E2" w:rsidP="00AC26E2">
            <w:pPr>
              <w:autoSpaceDE w:val="0"/>
              <w:autoSpaceDN w:val="0"/>
              <w:adjustRightInd w:val="0"/>
              <w:jc w:val="both"/>
              <w:rPr>
                <w:color w:val="000000" w:themeColor="text1"/>
                <w:kern w:val="2"/>
                <w:sz w:val="22"/>
                <w:szCs w:val="22"/>
              </w:rPr>
            </w:pPr>
            <w:r w:rsidRPr="00B27136">
              <w:rPr>
                <w:color w:val="000000" w:themeColor="text1"/>
                <w:kern w:val="2"/>
                <w:sz w:val="22"/>
                <w:szCs w:val="22"/>
              </w:rPr>
              <w:t>4.5.1.</w:t>
            </w:r>
            <w:r w:rsidR="001401FD" w:rsidRPr="00B27136">
              <w:rPr>
                <w:color w:val="000000" w:themeColor="text1"/>
                <w:kern w:val="2"/>
                <w:sz w:val="22"/>
                <w:szCs w:val="22"/>
              </w:rPr>
              <w:t xml:space="preserve"> </w:t>
            </w:r>
            <w:r w:rsidRPr="00B27136">
              <w:rPr>
                <w:color w:val="000000" w:themeColor="text1"/>
                <w:kern w:val="2"/>
                <w:sz w:val="22"/>
                <w:szCs w:val="22"/>
              </w:rPr>
              <w:t>Naudojimo instrukcija lietuvių kalba</w:t>
            </w:r>
            <w:r w:rsidR="00816FCD" w:rsidRPr="00B27136">
              <w:rPr>
                <w:color w:val="000000" w:themeColor="text1"/>
                <w:kern w:val="2"/>
                <w:sz w:val="22"/>
                <w:szCs w:val="22"/>
              </w:rPr>
              <w:t>.</w:t>
            </w:r>
          </w:p>
          <w:p w14:paraId="77AFF30A" w14:textId="77777777" w:rsidR="00816FCD" w:rsidRPr="00B27136" w:rsidRDefault="00AC26E2" w:rsidP="00AC26E2">
            <w:pPr>
              <w:autoSpaceDE w:val="0"/>
              <w:autoSpaceDN w:val="0"/>
              <w:adjustRightInd w:val="0"/>
              <w:jc w:val="both"/>
              <w:rPr>
                <w:color w:val="000000" w:themeColor="text1"/>
                <w:kern w:val="2"/>
                <w:sz w:val="22"/>
                <w:szCs w:val="22"/>
              </w:rPr>
            </w:pPr>
            <w:r w:rsidRPr="00B27136">
              <w:rPr>
                <w:color w:val="000000" w:themeColor="text1"/>
                <w:kern w:val="2"/>
                <w:sz w:val="22"/>
                <w:szCs w:val="22"/>
              </w:rPr>
              <w:t>4.5.2. Serviso dokumentacija lietuvių arba anglų kalba.</w:t>
            </w:r>
          </w:p>
          <w:p w14:paraId="6AF5B390" w14:textId="77777777" w:rsidR="007F0918" w:rsidRPr="00B27136" w:rsidRDefault="00AC26E2" w:rsidP="00AC26E2">
            <w:pPr>
              <w:autoSpaceDE w:val="0"/>
              <w:autoSpaceDN w:val="0"/>
              <w:adjustRightInd w:val="0"/>
              <w:jc w:val="both"/>
              <w:rPr>
                <w:color w:val="000000" w:themeColor="text1"/>
                <w:kern w:val="2"/>
                <w:sz w:val="22"/>
                <w:szCs w:val="22"/>
              </w:rPr>
            </w:pPr>
            <w:r w:rsidRPr="00B27136">
              <w:rPr>
                <w:color w:val="000000" w:themeColor="text1"/>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B27136" w:rsidRDefault="00AC26E2" w:rsidP="00AC26E2">
            <w:pPr>
              <w:autoSpaceDE w:val="0"/>
              <w:autoSpaceDN w:val="0"/>
              <w:adjustRightInd w:val="0"/>
              <w:jc w:val="both"/>
              <w:rPr>
                <w:color w:val="000000" w:themeColor="text1"/>
                <w:kern w:val="2"/>
                <w:sz w:val="22"/>
                <w:szCs w:val="22"/>
              </w:rPr>
            </w:pPr>
            <w:r w:rsidRPr="00B27136">
              <w:rPr>
                <w:color w:val="000000" w:themeColor="tex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B27136" w:rsidRDefault="00D24EC5" w:rsidP="00D24EC5">
            <w:pPr>
              <w:autoSpaceDE w:val="0"/>
              <w:autoSpaceDN w:val="0"/>
              <w:adjustRightInd w:val="0"/>
              <w:jc w:val="both"/>
              <w:rPr>
                <w:color w:val="000000" w:themeColor="text1"/>
                <w:kern w:val="2"/>
                <w:sz w:val="22"/>
                <w:szCs w:val="22"/>
              </w:rPr>
            </w:pPr>
            <w:r w:rsidRPr="00B27136">
              <w:rPr>
                <w:color w:val="000000" w:themeColor="text1"/>
                <w:kern w:val="2"/>
                <w:sz w:val="22"/>
                <w:szCs w:val="22"/>
              </w:rPr>
              <w:t>4.5.</w:t>
            </w:r>
            <w:r w:rsidR="00D93FAA" w:rsidRPr="00B27136">
              <w:rPr>
                <w:color w:val="000000" w:themeColor="text1"/>
                <w:kern w:val="2"/>
                <w:sz w:val="22"/>
                <w:szCs w:val="22"/>
              </w:rPr>
              <w:t>5</w:t>
            </w:r>
            <w:r w:rsidRPr="00B27136">
              <w:rPr>
                <w:color w:val="000000" w:themeColor="text1"/>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B27136" w:rsidRDefault="00C40CB8" w:rsidP="00D24EC5">
            <w:pPr>
              <w:autoSpaceDE w:val="0"/>
              <w:autoSpaceDN w:val="0"/>
              <w:adjustRightInd w:val="0"/>
              <w:jc w:val="both"/>
              <w:rPr>
                <w:color w:val="000000" w:themeColor="text1"/>
                <w:kern w:val="2"/>
                <w:sz w:val="22"/>
                <w:szCs w:val="22"/>
              </w:rPr>
            </w:pPr>
            <w:r w:rsidRPr="00B27136">
              <w:rPr>
                <w:color w:val="000000" w:themeColor="text1"/>
                <w:kern w:val="2"/>
                <w:sz w:val="22"/>
                <w:szCs w:val="22"/>
              </w:rPr>
              <w:t>4.5.6. Gamintojo įgaliojimas atlikti siūlomos įrangos garantinį aptarnavimą arba rašytinis susitarimas su kitu ūkio subjektu, kuris yra gamintojo įgaliotas atlikti šios įrangos garantinį aptarnavimą.</w:t>
            </w:r>
          </w:p>
          <w:p w14:paraId="6F908DED" w14:textId="1FA2B87B" w:rsidR="00AC26E2" w:rsidRPr="00B27136" w:rsidRDefault="00D24EC5" w:rsidP="00D24EC5">
            <w:pPr>
              <w:autoSpaceDE w:val="0"/>
              <w:autoSpaceDN w:val="0"/>
              <w:adjustRightInd w:val="0"/>
              <w:jc w:val="both"/>
              <w:rPr>
                <w:color w:val="000000" w:themeColor="text1"/>
                <w:kern w:val="2"/>
                <w:sz w:val="22"/>
                <w:szCs w:val="22"/>
                <w:highlight w:val="yellow"/>
              </w:rPr>
            </w:pPr>
            <w:r w:rsidRPr="00B27136">
              <w:rPr>
                <w:color w:val="000000" w:themeColor="text1"/>
                <w:kern w:val="2"/>
                <w:sz w:val="22"/>
                <w:szCs w:val="22"/>
              </w:rPr>
              <w:t>4.5.</w:t>
            </w:r>
            <w:r w:rsidR="00C40CB8" w:rsidRPr="00B27136">
              <w:rPr>
                <w:color w:val="000000" w:themeColor="text1"/>
                <w:kern w:val="2"/>
                <w:sz w:val="22"/>
                <w:szCs w:val="22"/>
              </w:rPr>
              <w:t>7</w:t>
            </w:r>
            <w:r w:rsidRPr="00B27136">
              <w:rPr>
                <w:color w:val="000000" w:themeColor="text1"/>
                <w:kern w:val="2"/>
                <w:sz w:val="22"/>
                <w:szCs w:val="22"/>
              </w:rPr>
              <w:t>. Tiekėjui nepateikus nurodytų dokumentų, laikoma, kad Prekės neatitinka Sutartyje nustatytų reikalavimų</w:t>
            </w:r>
            <w:r w:rsidR="00942437" w:rsidRPr="00B27136">
              <w:rPr>
                <w:color w:val="000000" w:themeColor="text1"/>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84C41">
              <w:rPr>
                <w:color w:val="000000"/>
                <w:kern w:val="2"/>
                <w:sz w:val="22"/>
                <w:szCs w:val="22"/>
                <w:shd w:val="clear" w:color="auto" w:fill="FFFFFF"/>
              </w:rPr>
              <w:lastRenderedPageBreak/>
              <w:t xml:space="preserve">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CA3FBD" w:rsidRDefault="00CD4B3F" w:rsidP="00C40CB8">
            <w:pPr>
              <w:jc w:val="both"/>
              <w:rPr>
                <w:iCs/>
                <w:color w:val="000000" w:themeColor="text1"/>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lastRenderedPageBreak/>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CA3FBD">
              <w:rPr>
                <w:iCs/>
                <w:color w:val="000000" w:themeColor="text1"/>
                <w:sz w:val="22"/>
                <w:szCs w:val="22"/>
              </w:rPr>
              <w:t>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632E1A36" w:rsidR="00060E7B" w:rsidRPr="006D0B1F" w:rsidRDefault="006D0B1F" w:rsidP="005B00A4">
            <w:pPr>
              <w:pStyle w:val="pf0"/>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FD1306" w:rsidRPr="000D370F">
              <w:rPr>
                <w:kern w:val="2"/>
                <w:sz w:val="22"/>
                <w:szCs w:val="22"/>
              </w:rPr>
              <w:t>ne trumpesnis kaip</w:t>
            </w:r>
            <w:r w:rsidR="008C362F" w:rsidRPr="000D370F">
              <w:rPr>
                <w:sz w:val="22"/>
                <w:szCs w:val="22"/>
                <w:shd w:val="clear" w:color="auto" w:fill="FFFFFF"/>
              </w:rPr>
              <w:t xml:space="preserve"> </w:t>
            </w:r>
            <w:r w:rsidR="0051611B" w:rsidRPr="000D370F">
              <w:rPr>
                <w:b/>
                <w:bCs/>
                <w:color w:val="000000" w:themeColor="text1"/>
                <w:sz w:val="22"/>
                <w:szCs w:val="22"/>
                <w:shd w:val="clear" w:color="auto" w:fill="FFFFFF"/>
              </w:rPr>
              <w:t xml:space="preserve">ne trumpesnis kaip </w:t>
            </w:r>
            <w:r w:rsidR="00125A80" w:rsidRPr="000D370F">
              <w:rPr>
                <w:b/>
                <w:bCs/>
                <w:color w:val="000000" w:themeColor="text1"/>
                <w:sz w:val="22"/>
                <w:szCs w:val="22"/>
                <w:shd w:val="clear" w:color="auto" w:fill="FFFFFF"/>
              </w:rPr>
              <w:t>36</w:t>
            </w:r>
            <w:r w:rsidR="0051611B" w:rsidRPr="000D370F">
              <w:rPr>
                <w:b/>
                <w:bCs/>
                <w:color w:val="000000" w:themeColor="text1"/>
                <w:sz w:val="22"/>
                <w:szCs w:val="22"/>
                <w:shd w:val="clear" w:color="auto" w:fill="FFFFFF"/>
              </w:rPr>
              <w:t xml:space="preserve"> (</w:t>
            </w:r>
            <w:r w:rsidR="00125A80" w:rsidRPr="000D370F">
              <w:rPr>
                <w:b/>
                <w:bCs/>
                <w:color w:val="000000" w:themeColor="text1"/>
                <w:sz w:val="22"/>
                <w:szCs w:val="22"/>
                <w:shd w:val="clear" w:color="auto" w:fill="FFFFFF"/>
              </w:rPr>
              <w:t>trisdešimt šeši</w:t>
            </w:r>
            <w:r w:rsidR="0051611B" w:rsidRPr="000D370F">
              <w:rPr>
                <w:b/>
                <w:bCs/>
                <w:color w:val="000000" w:themeColor="text1"/>
                <w:sz w:val="22"/>
                <w:szCs w:val="22"/>
                <w:shd w:val="clear" w:color="auto" w:fill="FFFFFF"/>
              </w:rPr>
              <w:t>) mėnesiai</w:t>
            </w:r>
            <w:r w:rsidR="005B00A4" w:rsidRPr="000D370F">
              <w:rPr>
                <w:b/>
                <w:bCs/>
                <w:color w:val="000000" w:themeColor="text1"/>
                <w:sz w:val="22"/>
                <w:szCs w:val="22"/>
                <w:shd w:val="clear" w:color="auto" w:fill="FFFFFF"/>
              </w:rPr>
              <w:t xml:space="preserve"> </w:t>
            </w:r>
            <w:r w:rsidR="005B00A4" w:rsidRPr="000D370F">
              <w:rPr>
                <w:rStyle w:val="cf01"/>
                <w:rFonts w:ascii="Times New Roman" w:hAnsi="Times New Roman" w:cs="Times New Roman"/>
                <w:sz w:val="22"/>
                <w:szCs w:val="22"/>
              </w:rPr>
              <w:t>(</w:t>
            </w:r>
            <w:r w:rsidR="005B00A4" w:rsidRPr="000D370F">
              <w:rPr>
                <w:rStyle w:val="cf11"/>
                <w:rFonts w:ascii="Times New Roman" w:hAnsi="Times New Roman" w:cs="Times New Roman"/>
                <w:sz w:val="22"/>
                <w:szCs w:val="22"/>
              </w:rPr>
              <w:t>įrašyti, jeigu tiekėjas pasiūlo papildomą garantiją)</w:t>
            </w:r>
            <w:r w:rsidR="005B00A4" w:rsidRPr="000D370F">
              <w:rPr>
                <w:rStyle w:val="cf01"/>
                <w:rFonts w:ascii="Times New Roman" w:hAnsi="Times New Roman" w:cs="Times New Roman"/>
                <w:sz w:val="22"/>
                <w:szCs w:val="22"/>
              </w:rPr>
              <w:t xml:space="preserve">. </w:t>
            </w:r>
            <w:r w:rsidR="00FD1306" w:rsidRPr="000D370F">
              <w:rPr>
                <w:sz w:val="22"/>
                <w:szCs w:val="22"/>
              </w:rPr>
              <w:t xml:space="preserve">Garantinis terminas, skaičiuojamas nuo </w:t>
            </w:r>
            <w:r w:rsidR="00E369EA" w:rsidRPr="000D370F">
              <w:rPr>
                <w:iCs/>
                <w:sz w:val="22"/>
                <w:szCs w:val="22"/>
              </w:rPr>
              <w:t xml:space="preserve">Prekių </w:t>
            </w:r>
            <w:r w:rsidR="00CD72B3" w:rsidRPr="000D370F">
              <w:rPr>
                <w:iCs/>
                <w:sz w:val="22"/>
                <w:szCs w:val="22"/>
              </w:rPr>
              <w:t xml:space="preserve">priėmimo-perdavimo </w:t>
            </w:r>
            <w:r w:rsidR="00E369EA" w:rsidRPr="000D370F">
              <w:rPr>
                <w:iCs/>
                <w:sz w:val="22"/>
                <w:szCs w:val="22"/>
              </w:rPr>
              <w:t xml:space="preserve">akto </w:t>
            </w:r>
            <w:r w:rsidR="00FD1306" w:rsidRPr="000D370F">
              <w:rPr>
                <w:sz w:val="22"/>
                <w:szCs w:val="22"/>
              </w:rPr>
              <w:t>pasirašymo dienos</w:t>
            </w:r>
            <w:r w:rsidR="00FD1306" w:rsidRPr="000D370F">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CA3FBD">
              <w:rPr>
                <w:color w:val="000000" w:themeColor="text1"/>
                <w:kern w:val="2"/>
                <w:sz w:val="22"/>
                <w:szCs w:val="22"/>
              </w:rPr>
              <w:t xml:space="preserve">kaip </w:t>
            </w:r>
            <w:r w:rsidR="00D60E48" w:rsidRPr="00CA3FBD">
              <w:rPr>
                <w:color w:val="000000" w:themeColor="text1"/>
                <w:kern w:val="2"/>
                <w:sz w:val="22"/>
                <w:szCs w:val="22"/>
              </w:rPr>
              <w:t>24</w:t>
            </w:r>
            <w:r w:rsidRPr="00CA3FBD">
              <w:rPr>
                <w:color w:val="000000" w:themeColor="text1"/>
                <w:kern w:val="2"/>
                <w:sz w:val="22"/>
                <w:szCs w:val="22"/>
              </w:rPr>
              <w:t xml:space="preserve"> </w:t>
            </w:r>
            <w:r w:rsidR="00D670BA" w:rsidRPr="00CA3FBD">
              <w:rPr>
                <w:color w:val="000000" w:themeColor="text1"/>
                <w:kern w:val="2"/>
                <w:sz w:val="22"/>
                <w:szCs w:val="22"/>
              </w:rPr>
              <w:t>(</w:t>
            </w:r>
            <w:r w:rsidR="00D60E48" w:rsidRPr="00CA3FBD">
              <w:rPr>
                <w:color w:val="000000" w:themeColor="text1"/>
                <w:kern w:val="2"/>
                <w:sz w:val="22"/>
                <w:szCs w:val="22"/>
              </w:rPr>
              <w:t>dvidešimt keturios</w:t>
            </w:r>
            <w:r w:rsidR="00D670BA" w:rsidRPr="00CA3FBD">
              <w:rPr>
                <w:color w:val="000000" w:themeColor="text1"/>
                <w:kern w:val="2"/>
                <w:sz w:val="22"/>
                <w:szCs w:val="22"/>
              </w:rPr>
              <w:t>)</w:t>
            </w:r>
            <w:r w:rsidR="00D60E48" w:rsidRPr="00CA3FBD">
              <w:rPr>
                <w:color w:val="000000" w:themeColor="text1"/>
                <w:kern w:val="2"/>
                <w:sz w:val="22"/>
                <w:szCs w:val="22"/>
              </w:rPr>
              <w:t xml:space="preserve"> valandos</w:t>
            </w:r>
            <w:r w:rsidRPr="00CA3FBD">
              <w:rPr>
                <w:color w:val="000000" w:themeColor="text1"/>
                <w:kern w:val="2"/>
                <w:sz w:val="22"/>
                <w:szCs w:val="22"/>
              </w:rPr>
              <w:t xml:space="preserve">, o </w:t>
            </w:r>
            <w:r w:rsidRPr="002856E4">
              <w:rPr>
                <w:kern w:val="2"/>
                <w:sz w:val="22"/>
                <w:szCs w:val="22"/>
              </w:rPr>
              <w:t xml:space="preserve">gedimas turi būti pašalintas per ne ilgesnį kaip 5 </w:t>
            </w:r>
            <w:r w:rsidR="00D670BA">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lastRenderedPageBreak/>
              <w:t>9.2. Tiekėjui taikomos netesybos</w:t>
            </w:r>
          </w:p>
        </w:tc>
        <w:tc>
          <w:tcPr>
            <w:tcW w:w="7003" w:type="dxa"/>
            <w:gridSpan w:val="2"/>
          </w:tcPr>
          <w:p w14:paraId="5E9CF5E7" w14:textId="77777777" w:rsidR="002D3821" w:rsidRDefault="002D3821" w:rsidP="008D43E1">
            <w:pPr>
              <w:jc w:val="both"/>
              <w:rPr>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10556B48" w14:textId="12BF0D4C" w:rsidR="00C40CB8" w:rsidRPr="00CA3FBD" w:rsidRDefault="00C40CB8" w:rsidP="008D43E1">
            <w:pPr>
              <w:jc w:val="both"/>
              <w:rPr>
                <w:color w:val="000000" w:themeColor="text1"/>
                <w:kern w:val="2"/>
                <w:sz w:val="22"/>
                <w:szCs w:val="22"/>
              </w:rPr>
            </w:pPr>
            <w:r w:rsidRPr="00CA3FBD">
              <w:rPr>
                <w:color w:val="000000" w:themeColor="text1"/>
                <w:kern w:val="2"/>
                <w:sz w:val="22"/>
                <w:szCs w:val="22"/>
              </w:rPr>
              <w:t>9.2.2.</w:t>
            </w:r>
            <w:r w:rsidR="00302891" w:rsidRPr="00CA3FBD">
              <w:rPr>
                <w:color w:val="000000" w:themeColor="text1"/>
                <w:kern w:val="2"/>
                <w:sz w:val="22"/>
                <w:szCs w:val="22"/>
              </w:rPr>
              <w:t xml:space="preserve"> </w:t>
            </w:r>
            <w:r w:rsidRPr="00CA3FBD">
              <w:rPr>
                <w:color w:val="000000" w:themeColor="text1"/>
                <w:kern w:val="2"/>
                <w:sz w:val="22"/>
                <w:szCs w:val="22"/>
              </w:rPr>
              <w:t xml:space="preserve">Jeigu Tiekėjas vėluoja įvykdyti įpakavimo medžiagų išvežimą (utilizavimą) Techninėje specifikacijoje nurodyta tvarka ir terminais, nuo kitos nei nustatytas terminas dienos Tiekėjui skaičiuojama </w:t>
            </w:r>
            <w:r w:rsidR="00DA68D6" w:rsidRPr="00CA3FBD">
              <w:rPr>
                <w:color w:val="000000" w:themeColor="text1"/>
                <w:kern w:val="2"/>
                <w:sz w:val="22"/>
                <w:szCs w:val="22"/>
              </w:rPr>
              <w:t>1</w:t>
            </w:r>
            <w:r w:rsidRPr="00CA3FBD">
              <w:rPr>
                <w:color w:val="000000" w:themeColor="text1"/>
                <w:kern w:val="2"/>
                <w:sz w:val="22"/>
                <w:szCs w:val="22"/>
              </w:rPr>
              <w:t>0  (dešimt) Eur bauda už kiekvieną pradelstą dieną.</w:t>
            </w:r>
          </w:p>
          <w:p w14:paraId="46928EA3" w14:textId="685506F4" w:rsidR="002D3821" w:rsidRPr="00273F8C" w:rsidRDefault="002D3821" w:rsidP="008D43E1">
            <w:pPr>
              <w:jc w:val="both"/>
              <w:rPr>
                <w:kern w:val="2"/>
                <w:sz w:val="22"/>
                <w:szCs w:val="22"/>
              </w:rPr>
            </w:pPr>
            <w:r w:rsidRPr="00273F8C">
              <w:rPr>
                <w:color w:val="000000"/>
                <w:sz w:val="22"/>
                <w:szCs w:val="22"/>
                <w:lang w:val="lt"/>
              </w:rPr>
              <w:t>9.2.</w:t>
            </w:r>
            <w:r w:rsidR="00C40CB8">
              <w:rPr>
                <w:color w:val="000000"/>
                <w:sz w:val="22"/>
                <w:szCs w:val="22"/>
                <w:lang w:val="lt"/>
              </w:rPr>
              <w:t>3</w:t>
            </w:r>
            <w:r w:rsidRPr="00273F8C">
              <w:rPr>
                <w:color w:val="000000"/>
                <w:sz w:val="22"/>
                <w:szCs w:val="22"/>
                <w:lang w:val="lt"/>
              </w:rPr>
              <w:t xml:space="preserve">.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DCD4388" w:rsidR="002D3821" w:rsidRPr="00273F8C"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4</w:t>
            </w:r>
            <w:r w:rsidRPr="00273F8C">
              <w:rPr>
                <w:color w:val="000000"/>
                <w:kern w:val="2"/>
                <w:sz w:val="22"/>
                <w:szCs w:val="22"/>
              </w:rPr>
              <w:t xml:space="preserve">.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3687BECC" w:rsidR="002D3821" w:rsidRPr="00624BE1" w:rsidRDefault="002D3821" w:rsidP="008D43E1">
            <w:pPr>
              <w:jc w:val="both"/>
              <w:rPr>
                <w:color w:val="000000"/>
                <w:kern w:val="2"/>
                <w:sz w:val="22"/>
                <w:szCs w:val="22"/>
              </w:rPr>
            </w:pPr>
            <w:r w:rsidRPr="00273F8C">
              <w:rPr>
                <w:color w:val="000000"/>
                <w:kern w:val="2"/>
                <w:sz w:val="22"/>
                <w:szCs w:val="22"/>
              </w:rPr>
              <w:t>9.2.</w:t>
            </w:r>
            <w:r w:rsidR="00C40CB8">
              <w:rPr>
                <w:color w:val="000000"/>
                <w:kern w:val="2"/>
                <w:sz w:val="22"/>
                <w:szCs w:val="22"/>
              </w:rPr>
              <w:t>5</w:t>
            </w:r>
            <w:r w:rsidRPr="00273F8C">
              <w:rPr>
                <w:color w:val="000000"/>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 xml:space="preserve">9.8. Tiekėjui taikomos netesybos dėl Sutarties </w:t>
            </w:r>
            <w:r w:rsidRPr="00273F8C">
              <w:rPr>
                <w:b/>
                <w:bCs/>
                <w:kern w:val="2"/>
                <w:sz w:val="22"/>
                <w:szCs w:val="22"/>
              </w:rPr>
              <w:lastRenderedPageBreak/>
              <w:t>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lastRenderedPageBreak/>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58F525AD"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CA3FBD" w:rsidRPr="00CA3FBD">
              <w:rPr>
                <w:b/>
                <w:bCs/>
                <w:color w:val="000000"/>
                <w:kern w:val="2"/>
                <w:sz w:val="22"/>
                <w:szCs w:val="22"/>
              </w:rPr>
              <w:t>1</w:t>
            </w:r>
            <w:r w:rsidR="006651EF">
              <w:rPr>
                <w:b/>
                <w:bCs/>
                <w:color w:val="000000"/>
                <w:kern w:val="2"/>
                <w:sz w:val="22"/>
                <w:szCs w:val="22"/>
              </w:rPr>
              <w:t>1</w:t>
            </w:r>
            <w:r w:rsidR="00CA3FBD" w:rsidRPr="00CA3FBD">
              <w:rPr>
                <w:b/>
                <w:bCs/>
                <w:color w:val="000000"/>
                <w:kern w:val="2"/>
                <w:sz w:val="22"/>
                <w:szCs w:val="22"/>
              </w:rPr>
              <w:t xml:space="preserve"> (</w:t>
            </w:r>
            <w:r w:rsidR="006651EF">
              <w:rPr>
                <w:b/>
                <w:bCs/>
                <w:color w:val="000000"/>
                <w:kern w:val="2"/>
                <w:sz w:val="22"/>
                <w:szCs w:val="22"/>
              </w:rPr>
              <w:t>vienuolika</w:t>
            </w:r>
            <w:r w:rsidR="00CA3FBD" w:rsidRPr="00CA3FBD">
              <w:rPr>
                <w:b/>
                <w:bCs/>
                <w:color w:val="000000"/>
                <w:kern w:val="2"/>
                <w:sz w:val="22"/>
                <w:szCs w:val="22"/>
              </w:rPr>
              <w:t>)</w:t>
            </w:r>
            <w:r w:rsidR="002856E4" w:rsidRPr="00CA3FBD">
              <w:rPr>
                <w:b/>
                <w:bCs/>
                <w:color w:val="000000"/>
                <w:kern w:val="2"/>
                <w:sz w:val="22"/>
                <w:szCs w:val="22"/>
              </w:rPr>
              <w:t xml:space="preserve"> </w:t>
            </w:r>
            <w:r w:rsidRPr="00CA3FBD">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94028" w14:textId="77777777" w:rsidR="00051E7E" w:rsidRDefault="00051E7E">
      <w:r>
        <w:separator/>
      </w:r>
    </w:p>
  </w:endnote>
  <w:endnote w:type="continuationSeparator" w:id="0">
    <w:p w14:paraId="71BD6A2C" w14:textId="77777777" w:rsidR="00051E7E" w:rsidRDefault="0005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5721B" w14:textId="77777777" w:rsidR="00051E7E" w:rsidRDefault="00051E7E">
      <w:r>
        <w:separator/>
      </w:r>
    </w:p>
  </w:footnote>
  <w:footnote w:type="continuationSeparator" w:id="0">
    <w:p w14:paraId="0D7FFE84" w14:textId="77777777" w:rsidR="00051E7E" w:rsidRDefault="00051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892D4A" w:rsidRDefault="00892D4A">
        <w:pPr>
          <w:pStyle w:val="Header"/>
          <w:jc w:val="center"/>
        </w:pPr>
        <w:r>
          <w:fldChar w:fldCharType="begin"/>
        </w:r>
        <w:r>
          <w:instrText>PAGE   \* MERGEFORMAT</w:instrText>
        </w:r>
        <w:r>
          <w:fldChar w:fldCharType="separate"/>
        </w:r>
        <w:r w:rsidR="00017B55">
          <w:rPr>
            <w:noProof/>
          </w:rPr>
          <w:t>1</w:t>
        </w:r>
        <w:r w:rsidR="00017B55">
          <w:rPr>
            <w:noProof/>
          </w:rPr>
          <w:t>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608155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31947"/>
    <w:rsid w:val="0003368B"/>
    <w:rsid w:val="00037F14"/>
    <w:rsid w:val="000419C9"/>
    <w:rsid w:val="000507AD"/>
    <w:rsid w:val="000509BE"/>
    <w:rsid w:val="00051A9F"/>
    <w:rsid w:val="00051E7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16A1"/>
    <w:rsid w:val="000C20EE"/>
    <w:rsid w:val="000C23DE"/>
    <w:rsid w:val="000C47CC"/>
    <w:rsid w:val="000C5F1B"/>
    <w:rsid w:val="000D3053"/>
    <w:rsid w:val="000D370F"/>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01F5"/>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87162"/>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0EE7"/>
    <w:rsid w:val="00451B36"/>
    <w:rsid w:val="00455232"/>
    <w:rsid w:val="004566C6"/>
    <w:rsid w:val="0046205C"/>
    <w:rsid w:val="00466CB8"/>
    <w:rsid w:val="00466E54"/>
    <w:rsid w:val="00472455"/>
    <w:rsid w:val="00473A63"/>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33C2F"/>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00A4"/>
    <w:rsid w:val="005B32B2"/>
    <w:rsid w:val="005B4AD6"/>
    <w:rsid w:val="005B4EF0"/>
    <w:rsid w:val="005B6381"/>
    <w:rsid w:val="005C010D"/>
    <w:rsid w:val="005C03F3"/>
    <w:rsid w:val="005C0F52"/>
    <w:rsid w:val="005C28BA"/>
    <w:rsid w:val="005C4969"/>
    <w:rsid w:val="005D2E73"/>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1EF"/>
    <w:rsid w:val="0066580F"/>
    <w:rsid w:val="00667E99"/>
    <w:rsid w:val="0067106D"/>
    <w:rsid w:val="00671DF6"/>
    <w:rsid w:val="00694FE4"/>
    <w:rsid w:val="006A02A5"/>
    <w:rsid w:val="006A04FE"/>
    <w:rsid w:val="006A3A5E"/>
    <w:rsid w:val="006B3B3C"/>
    <w:rsid w:val="006C2697"/>
    <w:rsid w:val="006C31BD"/>
    <w:rsid w:val="006C5DC6"/>
    <w:rsid w:val="006D0B1F"/>
    <w:rsid w:val="006D368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296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27136"/>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778EE"/>
    <w:rsid w:val="00C83E8B"/>
    <w:rsid w:val="00C91DA1"/>
    <w:rsid w:val="00C97E09"/>
    <w:rsid w:val="00CA3F55"/>
    <w:rsid w:val="00CA3FBD"/>
    <w:rsid w:val="00CB3858"/>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878"/>
    <w:rsid w:val="00E265FD"/>
    <w:rsid w:val="00E31426"/>
    <w:rsid w:val="00E32BBE"/>
    <w:rsid w:val="00E35CC8"/>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17239"/>
    <w:rsid w:val="00F22E4D"/>
    <w:rsid w:val="00F2302F"/>
    <w:rsid w:val="00F23AAE"/>
    <w:rsid w:val="00F24509"/>
    <w:rsid w:val="00F352ED"/>
    <w:rsid w:val="00F35EE2"/>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 w:type="paragraph" w:customStyle="1" w:styleId="pf0">
    <w:name w:val="pf0"/>
    <w:basedOn w:val="Normal"/>
    <w:rsid w:val="005B00A4"/>
    <w:pPr>
      <w:spacing w:before="100" w:beforeAutospacing="1" w:after="100" w:afterAutospacing="1"/>
    </w:pPr>
    <w:rPr>
      <w:szCs w:val="24"/>
      <w:lang w:eastAsia="lt-LT"/>
    </w:rPr>
  </w:style>
  <w:style w:type="character" w:customStyle="1" w:styleId="cf01">
    <w:name w:val="cf01"/>
    <w:basedOn w:val="DefaultParagraphFont"/>
    <w:rsid w:val="005B00A4"/>
    <w:rPr>
      <w:rFonts w:ascii="Segoe UI" w:hAnsi="Segoe UI" w:cs="Segoe UI" w:hint="default"/>
      <w:sz w:val="18"/>
      <w:szCs w:val="18"/>
    </w:rPr>
  </w:style>
  <w:style w:type="character" w:customStyle="1" w:styleId="cf11">
    <w:name w:val="cf11"/>
    <w:basedOn w:val="DefaultParagraphFont"/>
    <w:rsid w:val="005B00A4"/>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6786A"/>
    <w:rsid w:val="000719A9"/>
    <w:rsid w:val="000A0DF5"/>
    <w:rsid w:val="0016278C"/>
    <w:rsid w:val="00165D78"/>
    <w:rsid w:val="001770A8"/>
    <w:rsid w:val="001C18A9"/>
    <w:rsid w:val="001D3836"/>
    <w:rsid w:val="001E32AD"/>
    <w:rsid w:val="001F2989"/>
    <w:rsid w:val="00220FD9"/>
    <w:rsid w:val="0023032B"/>
    <w:rsid w:val="00232866"/>
    <w:rsid w:val="00255BBF"/>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73A63"/>
    <w:rsid w:val="00492E57"/>
    <w:rsid w:val="004A0F25"/>
    <w:rsid w:val="004A2F5D"/>
    <w:rsid w:val="004A51CF"/>
    <w:rsid w:val="004D718E"/>
    <w:rsid w:val="004E4508"/>
    <w:rsid w:val="00503732"/>
    <w:rsid w:val="005074D5"/>
    <w:rsid w:val="005106AD"/>
    <w:rsid w:val="00533C2F"/>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9D2C7D"/>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0281"/>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CDE402EB-F8DA-4580-8886-C345C36B32DB}">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68271</Words>
  <Characters>38916</Characters>
  <Application>Microsoft Office Word</Application>
  <DocSecurity>0</DocSecurity>
  <Lines>324</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13</cp:revision>
  <dcterms:created xsi:type="dcterms:W3CDTF">2025-11-10T09:35:00Z</dcterms:created>
  <dcterms:modified xsi:type="dcterms:W3CDTF">2025-12-15T12:12:00Z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